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F85" w:rsidRPr="00BC01A8" w:rsidRDefault="00EC62F1">
      <w:pPr>
        <w:rPr>
          <w:rFonts w:ascii="Arial" w:hAnsi="Arial" w:cs="Arial"/>
          <w:sz w:val="28"/>
          <w:u w:val="single"/>
        </w:rPr>
      </w:pPr>
      <w:r w:rsidRPr="00BC01A8">
        <w:rPr>
          <w:rFonts w:ascii="Arial" w:hAnsi="Arial" w:cs="Arial"/>
          <w:sz w:val="28"/>
          <w:u w:val="single"/>
        </w:rPr>
        <w:t xml:space="preserve">Access to ABI module on </w:t>
      </w:r>
      <w:proofErr w:type="spellStart"/>
      <w:r w:rsidRPr="00BC01A8">
        <w:rPr>
          <w:rFonts w:ascii="Arial" w:hAnsi="Arial" w:cs="Arial"/>
          <w:sz w:val="28"/>
          <w:u w:val="single"/>
        </w:rPr>
        <w:t>Turas</w:t>
      </w:r>
      <w:proofErr w:type="spellEnd"/>
    </w:p>
    <w:p w:rsidR="00BC01A8" w:rsidRPr="00BC01A8" w:rsidRDefault="00BC01A8">
      <w:pPr>
        <w:rPr>
          <w:rFonts w:ascii="Arial" w:hAnsi="Arial" w:cs="Arial"/>
          <w:sz w:val="28"/>
          <w:u w:val="single"/>
        </w:rPr>
      </w:pPr>
    </w:p>
    <w:p w:rsidR="00EC62F1" w:rsidRPr="00BC01A8" w:rsidRDefault="00EC62F1" w:rsidP="00EC62F1">
      <w:pPr>
        <w:tabs>
          <w:tab w:val="left" w:pos="8135"/>
        </w:tabs>
        <w:rPr>
          <w:rFonts w:ascii="Arial" w:hAnsi="Arial" w:cs="Arial"/>
          <w:sz w:val="28"/>
        </w:rPr>
      </w:pPr>
      <w:proofErr w:type="spellStart"/>
      <w:r w:rsidRPr="00BC01A8">
        <w:rPr>
          <w:rFonts w:ascii="Arial" w:hAnsi="Arial" w:cs="Arial"/>
          <w:sz w:val="28"/>
        </w:rPr>
        <w:t>Turas</w:t>
      </w:r>
      <w:proofErr w:type="spellEnd"/>
      <w:r w:rsidRPr="00BC01A8">
        <w:rPr>
          <w:rFonts w:ascii="Arial" w:hAnsi="Arial" w:cs="Arial"/>
          <w:sz w:val="28"/>
        </w:rPr>
        <w:t xml:space="preserve"> Learn can be accessed here: </w:t>
      </w:r>
      <w:hyperlink r:id="rId4" w:history="1">
        <w:r w:rsidRPr="00BC01A8">
          <w:rPr>
            <w:rStyle w:val="Hyperlink"/>
            <w:rFonts w:ascii="Arial" w:hAnsi="Arial" w:cs="Arial"/>
            <w:sz w:val="28"/>
          </w:rPr>
          <w:t xml:space="preserve">Home | </w:t>
        </w:r>
        <w:proofErr w:type="spellStart"/>
        <w:r w:rsidRPr="00BC01A8">
          <w:rPr>
            <w:rStyle w:val="Hyperlink"/>
            <w:rFonts w:ascii="Arial" w:hAnsi="Arial" w:cs="Arial"/>
            <w:sz w:val="28"/>
          </w:rPr>
          <w:t>Turas</w:t>
        </w:r>
        <w:proofErr w:type="spellEnd"/>
        <w:r w:rsidRPr="00BC01A8">
          <w:rPr>
            <w:rStyle w:val="Hyperlink"/>
            <w:rFonts w:ascii="Arial" w:hAnsi="Arial" w:cs="Arial"/>
            <w:sz w:val="28"/>
          </w:rPr>
          <w:t xml:space="preserve"> | Learn (</w:t>
        </w:r>
        <w:proofErr w:type="spellStart"/>
        <w:r w:rsidRPr="00BC01A8">
          <w:rPr>
            <w:rStyle w:val="Hyperlink"/>
            <w:rFonts w:ascii="Arial" w:hAnsi="Arial" w:cs="Arial"/>
            <w:sz w:val="28"/>
          </w:rPr>
          <w:t>nhs.scot</w:t>
        </w:r>
        <w:proofErr w:type="spellEnd"/>
        <w:r w:rsidRPr="00BC01A8">
          <w:rPr>
            <w:rStyle w:val="Hyperlink"/>
            <w:rFonts w:ascii="Arial" w:hAnsi="Arial" w:cs="Arial"/>
            <w:sz w:val="28"/>
          </w:rPr>
          <w:t>)</w:t>
        </w:r>
      </w:hyperlink>
      <w:r w:rsidRPr="00BC01A8">
        <w:rPr>
          <w:rFonts w:ascii="Arial" w:hAnsi="Arial" w:cs="Arial"/>
          <w:sz w:val="28"/>
        </w:rPr>
        <w:tab/>
      </w:r>
    </w:p>
    <w:p w:rsidR="00EC62F1" w:rsidRPr="00BC01A8" w:rsidRDefault="003260B4">
      <w:pPr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lang w:eastAsia="en-GB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26" type="#_x0000_t67" style="position:absolute;margin-left:353.6pt;margin-top:19.4pt;width:20.45pt;height:29.85pt;z-index:251658240" fillcolor="white [3201]" strokecolor="#4f81bd [3204]" strokeweight="2.5pt">
            <v:shadow color="#868686"/>
            <v:textbox style="layout-flow:vertical-ideographic"/>
          </v:shape>
        </w:pict>
      </w:r>
      <w:r w:rsidR="00EC62F1" w:rsidRPr="00BC01A8">
        <w:rPr>
          <w:rFonts w:ascii="Arial" w:hAnsi="Arial" w:cs="Arial"/>
          <w:sz w:val="28"/>
        </w:rPr>
        <w:t>If you don’t already have an account, please register</w:t>
      </w:r>
      <w:r w:rsidR="00BC01A8" w:rsidRPr="00BC01A8">
        <w:rPr>
          <w:rFonts w:ascii="Arial" w:hAnsi="Arial" w:cs="Arial"/>
          <w:sz w:val="28"/>
        </w:rPr>
        <w:t xml:space="preserve"> (blue arrow</w:t>
      </w:r>
      <w:r w:rsidR="00BC01A8">
        <w:rPr>
          <w:rFonts w:ascii="Arial" w:hAnsi="Arial" w:cs="Arial"/>
          <w:sz w:val="28"/>
        </w:rPr>
        <w:t xml:space="preserve"> below</w:t>
      </w:r>
      <w:r w:rsidR="00BC01A8" w:rsidRPr="00BC01A8">
        <w:rPr>
          <w:rFonts w:ascii="Arial" w:hAnsi="Arial" w:cs="Arial"/>
          <w:sz w:val="28"/>
        </w:rPr>
        <w:t>):</w:t>
      </w:r>
      <w:r w:rsidR="00EC62F1" w:rsidRPr="00BC01A8">
        <w:rPr>
          <w:rFonts w:ascii="Arial" w:hAnsi="Arial" w:cs="Arial"/>
          <w:sz w:val="28"/>
        </w:rPr>
        <w:tab/>
      </w:r>
      <w:r w:rsidR="00EC62F1" w:rsidRPr="00BC01A8">
        <w:rPr>
          <w:rFonts w:ascii="Arial" w:hAnsi="Arial" w:cs="Arial"/>
          <w:sz w:val="28"/>
        </w:rPr>
        <w:tab/>
      </w:r>
      <w:r w:rsidR="00EC62F1" w:rsidRPr="00BC01A8">
        <w:rPr>
          <w:rFonts w:ascii="Arial" w:hAnsi="Arial" w:cs="Arial"/>
          <w:sz w:val="28"/>
        </w:rPr>
        <w:tab/>
        <w:t xml:space="preserve">             </w:t>
      </w:r>
    </w:p>
    <w:p w:rsidR="00EC62F1" w:rsidRPr="00BC01A8" w:rsidRDefault="00EC62F1">
      <w:pPr>
        <w:rPr>
          <w:rFonts w:ascii="Arial" w:hAnsi="Arial" w:cs="Arial"/>
          <w:sz w:val="28"/>
        </w:rPr>
      </w:pPr>
      <w:r w:rsidRPr="00BC01A8">
        <w:rPr>
          <w:rFonts w:ascii="Arial" w:hAnsi="Arial" w:cs="Arial"/>
          <w:noProof/>
          <w:sz w:val="28"/>
          <w:lang w:eastAsia="en-GB"/>
        </w:rPr>
        <w:drawing>
          <wp:inline distT="0" distB="0" distL="0" distR="0">
            <wp:extent cx="5731510" cy="2917313"/>
            <wp:effectExtent l="19050" t="19050" r="21590" b="16387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917313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01A8" w:rsidRPr="00BC01A8" w:rsidRDefault="00BC01A8">
      <w:pPr>
        <w:rPr>
          <w:rFonts w:ascii="Arial" w:hAnsi="Arial" w:cs="Arial"/>
          <w:sz w:val="28"/>
        </w:rPr>
      </w:pPr>
    </w:p>
    <w:p w:rsidR="00EC62F1" w:rsidRPr="00BC01A8" w:rsidRDefault="00EC62F1">
      <w:pPr>
        <w:rPr>
          <w:rFonts w:ascii="Arial" w:hAnsi="Arial" w:cs="Arial"/>
          <w:sz w:val="28"/>
        </w:rPr>
      </w:pPr>
      <w:r w:rsidRPr="00BC01A8">
        <w:rPr>
          <w:rFonts w:ascii="Arial" w:hAnsi="Arial" w:cs="Arial"/>
          <w:sz w:val="28"/>
        </w:rPr>
        <w:t xml:space="preserve">If required, this registration video is really helpful: </w:t>
      </w:r>
      <w:hyperlink r:id="rId6" w:history="1">
        <w:r w:rsidRPr="00BC01A8">
          <w:rPr>
            <w:rStyle w:val="Hyperlink"/>
            <w:rFonts w:ascii="Arial" w:hAnsi="Arial" w:cs="Arial"/>
            <w:sz w:val="28"/>
          </w:rPr>
          <w:t xml:space="preserve">Introduction to </w:t>
        </w:r>
        <w:proofErr w:type="spellStart"/>
        <w:r w:rsidRPr="00BC01A8">
          <w:rPr>
            <w:rStyle w:val="Hyperlink"/>
            <w:rFonts w:ascii="Arial" w:hAnsi="Arial" w:cs="Arial"/>
            <w:sz w:val="28"/>
          </w:rPr>
          <w:t>Turas</w:t>
        </w:r>
        <w:proofErr w:type="spellEnd"/>
        <w:r w:rsidRPr="00BC01A8">
          <w:rPr>
            <w:rStyle w:val="Hyperlink"/>
            <w:rFonts w:ascii="Arial" w:hAnsi="Arial" w:cs="Arial"/>
            <w:sz w:val="28"/>
          </w:rPr>
          <w:t xml:space="preserve"> Learn on </w:t>
        </w:r>
        <w:proofErr w:type="spellStart"/>
        <w:r w:rsidRPr="00BC01A8">
          <w:rPr>
            <w:rStyle w:val="Hyperlink"/>
            <w:rFonts w:ascii="Arial" w:hAnsi="Arial" w:cs="Arial"/>
            <w:sz w:val="28"/>
          </w:rPr>
          <w:t>Vimeo</w:t>
        </w:r>
        <w:proofErr w:type="spellEnd"/>
      </w:hyperlink>
    </w:p>
    <w:p w:rsidR="00EC62F1" w:rsidRPr="00BC01A8" w:rsidRDefault="00EC62F1">
      <w:pPr>
        <w:rPr>
          <w:rFonts w:ascii="Arial" w:hAnsi="Arial" w:cs="Arial"/>
          <w:sz w:val="28"/>
        </w:rPr>
      </w:pPr>
      <w:r w:rsidRPr="00BC01A8">
        <w:rPr>
          <w:rFonts w:ascii="Arial" w:hAnsi="Arial" w:cs="Arial"/>
          <w:sz w:val="28"/>
        </w:rPr>
        <w:t>(</w:t>
      </w:r>
      <w:r w:rsidR="00511ACE">
        <w:rPr>
          <w:rFonts w:ascii="Arial" w:hAnsi="Arial" w:cs="Arial"/>
          <w:sz w:val="28"/>
        </w:rPr>
        <w:t>**</w:t>
      </w:r>
      <w:r w:rsidRPr="00BC01A8">
        <w:rPr>
          <w:rFonts w:ascii="Arial" w:hAnsi="Arial" w:cs="Arial"/>
          <w:sz w:val="28"/>
        </w:rPr>
        <w:t>Please note: This video was create with health and social care staff in mind, and so some of the features (</w:t>
      </w:r>
      <w:proofErr w:type="spellStart"/>
      <w:r w:rsidRPr="00BC01A8">
        <w:rPr>
          <w:rFonts w:ascii="Arial" w:hAnsi="Arial" w:cs="Arial"/>
          <w:sz w:val="28"/>
        </w:rPr>
        <w:t>eg</w:t>
      </w:r>
      <w:proofErr w:type="spellEnd"/>
      <w:r w:rsidRPr="00BC01A8">
        <w:rPr>
          <w:rFonts w:ascii="Arial" w:hAnsi="Arial" w:cs="Arial"/>
          <w:sz w:val="28"/>
        </w:rPr>
        <w:t xml:space="preserve"> statutory training) might not be applicable to your account. </w:t>
      </w:r>
      <w:r w:rsidR="00511ACE" w:rsidRPr="00511ACE">
        <w:rPr>
          <w:rFonts w:ascii="Arial" w:hAnsi="Arial" w:cs="Arial"/>
          <w:sz w:val="28"/>
        </w:rPr>
        <w:t>Under </w:t>
      </w:r>
      <w:r w:rsidR="00511ACE" w:rsidRPr="00511ACE">
        <w:rPr>
          <w:rFonts w:ascii="Arial" w:hAnsi="Arial" w:cs="Arial"/>
          <w:b/>
          <w:bCs/>
          <w:sz w:val="28"/>
        </w:rPr>
        <w:t>Sectors</w:t>
      </w:r>
      <w:r w:rsidR="00511ACE" w:rsidRPr="00511ACE">
        <w:rPr>
          <w:rFonts w:ascii="Arial" w:hAnsi="Arial" w:cs="Arial"/>
          <w:sz w:val="28"/>
        </w:rPr>
        <w:t> you must select the option most relevant to your organisation (for example: Third and Voluntary Sector in Scotland). For </w:t>
      </w:r>
      <w:r w:rsidR="00511ACE" w:rsidRPr="00511ACE">
        <w:rPr>
          <w:rFonts w:ascii="Arial" w:hAnsi="Arial" w:cs="Arial"/>
          <w:b/>
          <w:bCs/>
          <w:sz w:val="28"/>
        </w:rPr>
        <w:t>Organisations </w:t>
      </w:r>
      <w:r w:rsidR="00511ACE" w:rsidRPr="00511ACE">
        <w:rPr>
          <w:rFonts w:ascii="Arial" w:hAnsi="Arial" w:cs="Arial"/>
          <w:sz w:val="28"/>
        </w:rPr>
        <w:t>select Highland.</w:t>
      </w:r>
      <w:r w:rsidRPr="00BC01A8">
        <w:rPr>
          <w:rFonts w:ascii="Arial" w:hAnsi="Arial" w:cs="Arial"/>
          <w:sz w:val="28"/>
        </w:rPr>
        <w:t>)</w:t>
      </w:r>
    </w:p>
    <w:p w:rsidR="00BC01A8" w:rsidRPr="00BC01A8" w:rsidRDefault="00BC01A8">
      <w:pPr>
        <w:rPr>
          <w:rFonts w:ascii="Arial" w:hAnsi="Arial" w:cs="Arial"/>
          <w:sz w:val="28"/>
        </w:rPr>
      </w:pPr>
    </w:p>
    <w:p w:rsidR="00EC62F1" w:rsidRPr="00BC01A8" w:rsidRDefault="00EC62F1">
      <w:pPr>
        <w:rPr>
          <w:rFonts w:ascii="Arial" w:hAnsi="Arial" w:cs="Arial"/>
          <w:sz w:val="28"/>
        </w:rPr>
      </w:pPr>
      <w:r w:rsidRPr="00BC01A8">
        <w:rPr>
          <w:rFonts w:ascii="Arial" w:hAnsi="Arial" w:cs="Arial"/>
          <w:sz w:val="28"/>
        </w:rPr>
        <w:t>Once you have</w:t>
      </w:r>
      <w:r w:rsidR="00BC01A8" w:rsidRPr="00BC01A8">
        <w:rPr>
          <w:rFonts w:ascii="Arial" w:hAnsi="Arial" w:cs="Arial"/>
          <w:sz w:val="28"/>
        </w:rPr>
        <w:t xml:space="preserve"> registered, login in to </w:t>
      </w:r>
      <w:proofErr w:type="spellStart"/>
      <w:r w:rsidR="00BC01A8" w:rsidRPr="00BC01A8">
        <w:rPr>
          <w:rFonts w:ascii="Arial" w:hAnsi="Arial" w:cs="Arial"/>
          <w:sz w:val="28"/>
        </w:rPr>
        <w:t>Turas</w:t>
      </w:r>
      <w:proofErr w:type="spellEnd"/>
      <w:r w:rsidR="00BC01A8" w:rsidRPr="00BC01A8">
        <w:rPr>
          <w:rFonts w:ascii="Arial" w:hAnsi="Arial" w:cs="Arial"/>
          <w:sz w:val="28"/>
        </w:rPr>
        <w:t>, s</w:t>
      </w:r>
      <w:r w:rsidRPr="00BC01A8">
        <w:rPr>
          <w:rFonts w:ascii="Arial" w:hAnsi="Arial" w:cs="Arial"/>
          <w:sz w:val="28"/>
        </w:rPr>
        <w:t>earch for: “alcohol brief intervention”</w:t>
      </w:r>
      <w:r w:rsidR="00BC01A8" w:rsidRPr="00BC01A8">
        <w:rPr>
          <w:rFonts w:ascii="Arial" w:hAnsi="Arial" w:cs="Arial"/>
          <w:sz w:val="28"/>
        </w:rPr>
        <w:t xml:space="preserve">. </w:t>
      </w:r>
    </w:p>
    <w:p w:rsidR="00BC01A8" w:rsidRPr="00BC01A8" w:rsidRDefault="00BC01A8">
      <w:pPr>
        <w:rPr>
          <w:rFonts w:ascii="Arial" w:hAnsi="Arial" w:cs="Arial"/>
          <w:sz w:val="28"/>
        </w:rPr>
      </w:pPr>
      <w:r w:rsidRPr="00BC01A8">
        <w:rPr>
          <w:rFonts w:ascii="Arial" w:hAnsi="Arial" w:cs="Arial"/>
          <w:sz w:val="28"/>
        </w:rPr>
        <w:t>The search menu may start to provide suggestions, if so please select: “drugs and alcohol: alcohol brief intervention”.</w:t>
      </w:r>
    </w:p>
    <w:p w:rsidR="00BC01A8" w:rsidRPr="00BC01A8" w:rsidRDefault="00BC01A8">
      <w:pPr>
        <w:rPr>
          <w:rFonts w:ascii="Arial" w:hAnsi="Arial" w:cs="Arial"/>
          <w:sz w:val="28"/>
        </w:rPr>
      </w:pPr>
      <w:r w:rsidRPr="00BC01A8">
        <w:rPr>
          <w:rFonts w:ascii="Arial" w:hAnsi="Arial" w:cs="Arial"/>
          <w:sz w:val="28"/>
        </w:rPr>
        <w:t xml:space="preserve">Check you have found our </w:t>
      </w:r>
      <w:proofErr w:type="spellStart"/>
      <w:r w:rsidRPr="00BC01A8">
        <w:rPr>
          <w:rFonts w:ascii="Arial" w:hAnsi="Arial" w:cs="Arial"/>
          <w:sz w:val="28"/>
        </w:rPr>
        <w:t>elearning</w:t>
      </w:r>
      <w:proofErr w:type="spellEnd"/>
      <w:r w:rsidRPr="00BC01A8">
        <w:rPr>
          <w:rFonts w:ascii="Arial" w:hAnsi="Arial" w:cs="Arial"/>
          <w:sz w:val="28"/>
        </w:rPr>
        <w:t xml:space="preserve"> by looking to see this is an NHS Highland eLearning course (see red arrow in image on next page). </w:t>
      </w:r>
    </w:p>
    <w:p w:rsidR="00EC62F1" w:rsidRPr="00BC01A8" w:rsidRDefault="003260B4">
      <w:pPr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lang w:eastAsia="en-GB"/>
        </w:rPr>
        <w:lastRenderedPageBreak/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028" type="#_x0000_t66" style="position:absolute;margin-left:228.1pt;margin-top:187pt;width:44.9pt;height:24.3pt;z-index:251659264" fillcolor="white [3201]" strokecolor="#c0504d [3205]" strokeweight="2.5pt">
            <v:shadow color="#868686"/>
          </v:shape>
        </w:pict>
      </w:r>
      <w:r>
        <w:rPr>
          <w:rFonts w:ascii="Arial" w:hAnsi="Arial" w:cs="Arial"/>
          <w:noProof/>
          <w:sz w:val="28"/>
          <w:lang w:eastAsia="en-GB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029" type="#_x0000_t13" style="position:absolute;margin-left:328.2pt;margin-top:217.85pt;width:44.9pt;height:26.15pt;z-index:251660288" fillcolor="white [3201]" strokecolor="#9bbb59 [3206]" strokeweight="2.5pt">
            <v:shadow color="#868686"/>
          </v:shape>
        </w:pict>
      </w:r>
      <w:r w:rsidR="00EC62F1" w:rsidRPr="00BC01A8">
        <w:rPr>
          <w:rFonts w:ascii="Arial" w:hAnsi="Arial" w:cs="Arial"/>
          <w:noProof/>
          <w:sz w:val="28"/>
          <w:lang w:eastAsia="en-GB"/>
        </w:rPr>
        <w:drawing>
          <wp:inline distT="0" distB="0" distL="0" distR="0">
            <wp:extent cx="5731510" cy="3510741"/>
            <wp:effectExtent l="19050" t="19050" r="21590" b="13509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510741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01A8" w:rsidRPr="00BC01A8" w:rsidRDefault="00BC01A8" w:rsidP="00BC01A8">
      <w:pPr>
        <w:rPr>
          <w:rFonts w:ascii="Arial" w:hAnsi="Arial" w:cs="Arial"/>
          <w:sz w:val="28"/>
        </w:rPr>
      </w:pPr>
    </w:p>
    <w:p w:rsidR="00BC01A8" w:rsidRPr="00BC01A8" w:rsidRDefault="00BC01A8" w:rsidP="00BC01A8">
      <w:pPr>
        <w:rPr>
          <w:rFonts w:ascii="Arial" w:hAnsi="Arial" w:cs="Arial"/>
          <w:sz w:val="28"/>
        </w:rPr>
      </w:pPr>
      <w:r w:rsidRPr="00BC01A8">
        <w:rPr>
          <w:rFonts w:ascii="Arial" w:hAnsi="Arial" w:cs="Arial"/>
          <w:sz w:val="28"/>
        </w:rPr>
        <w:t xml:space="preserve">Press launch (see green arrow in image above), and work your way through the </w:t>
      </w:r>
      <w:proofErr w:type="spellStart"/>
      <w:r w:rsidRPr="00BC01A8">
        <w:rPr>
          <w:rFonts w:ascii="Arial" w:hAnsi="Arial" w:cs="Arial"/>
          <w:sz w:val="28"/>
        </w:rPr>
        <w:t>elearning</w:t>
      </w:r>
      <w:proofErr w:type="spellEnd"/>
      <w:r w:rsidRPr="00BC01A8">
        <w:rPr>
          <w:rFonts w:ascii="Arial" w:hAnsi="Arial" w:cs="Arial"/>
          <w:sz w:val="28"/>
        </w:rPr>
        <w:t xml:space="preserve"> module. </w:t>
      </w:r>
    </w:p>
    <w:p w:rsidR="00BC01A8" w:rsidRPr="00BC01A8" w:rsidRDefault="00BC01A8" w:rsidP="00BC01A8">
      <w:pPr>
        <w:rPr>
          <w:rFonts w:ascii="Arial" w:hAnsi="Arial" w:cs="Arial"/>
          <w:sz w:val="28"/>
        </w:rPr>
      </w:pPr>
      <w:r w:rsidRPr="00BC01A8">
        <w:rPr>
          <w:rFonts w:ascii="Arial" w:hAnsi="Arial" w:cs="Arial"/>
          <w:sz w:val="28"/>
        </w:rPr>
        <w:t xml:space="preserve">It should take approximately 45 minutes to complete. </w:t>
      </w:r>
    </w:p>
    <w:p w:rsidR="00BC01A8" w:rsidRPr="00BC01A8" w:rsidRDefault="00BC01A8">
      <w:pPr>
        <w:rPr>
          <w:rFonts w:ascii="Arial" w:hAnsi="Arial" w:cs="Arial"/>
          <w:sz w:val="28"/>
        </w:rPr>
      </w:pPr>
    </w:p>
    <w:sectPr w:rsidR="00BC01A8" w:rsidRPr="00BC01A8" w:rsidSect="00BC01A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EC62F1"/>
    <w:rsid w:val="003260B4"/>
    <w:rsid w:val="00511ACE"/>
    <w:rsid w:val="00B92F85"/>
    <w:rsid w:val="00BC01A8"/>
    <w:rsid w:val="00EC62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F85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C62F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62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62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imeo.com/503520285" TargetMode="External"/><Relationship Id="rId5" Type="http://schemas.openxmlformats.org/officeDocument/2006/relationships/image" Target="media/image1.png"/><Relationship Id="rId4" Type="http://schemas.openxmlformats.org/officeDocument/2006/relationships/hyperlink" Target="https://learn.nes.nhs.scot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Highland</Company>
  <LinksUpToDate>false</LinksUpToDate>
  <CharactersWithSpaces>1207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emacl17</dc:creator>
  <cp:lastModifiedBy>emacl17</cp:lastModifiedBy>
  <cp:revision>2</cp:revision>
  <dcterms:created xsi:type="dcterms:W3CDTF">2021-03-04T15:33:00Z</dcterms:created>
  <dcterms:modified xsi:type="dcterms:W3CDTF">2021-03-05T13:49:00Z</dcterms:modified>
</cp:coreProperties>
</file>